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965E" w14:textId="77777777" w:rsidR="000B630E" w:rsidRPr="00901D37" w:rsidRDefault="000B630E" w:rsidP="000B630E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20AD1951" wp14:editId="2BB0FC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776673D4" w14:textId="77777777" w:rsidR="000B630E" w:rsidRPr="00901D37" w:rsidRDefault="000B630E" w:rsidP="000B630E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30768A7F" w14:textId="77777777" w:rsidR="000B630E" w:rsidRPr="00901D37" w:rsidRDefault="000B630E" w:rsidP="000B630E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4EABF4FD" w14:textId="77777777" w:rsidR="000B630E" w:rsidRDefault="000B630E" w:rsidP="000B630E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35E2795C" w14:textId="77777777" w:rsidR="000B630E" w:rsidRPr="0059531E" w:rsidRDefault="000B630E" w:rsidP="000B630E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>Rovinjska 12, 52440 Poreč</w:t>
      </w:r>
    </w:p>
    <w:p w14:paraId="4C568408" w14:textId="77777777" w:rsidR="000B630E" w:rsidRPr="0059531E" w:rsidRDefault="000B630E" w:rsidP="000B630E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 xml:space="preserve">Tel. 052/633 777   </w:t>
      </w:r>
    </w:p>
    <w:p w14:paraId="2E13F6EE" w14:textId="77777777" w:rsidR="000B630E" w:rsidRPr="0059531E" w:rsidRDefault="000B630E" w:rsidP="000B630E">
      <w:pPr>
        <w:spacing w:after="0"/>
        <w:rPr>
          <w:rFonts w:eastAsia="Batang" w:cstheme="minorHAnsi"/>
          <w:color w:val="4472C4" w:themeColor="accent1"/>
        </w:rPr>
      </w:pPr>
      <w:r w:rsidRPr="0059531E">
        <w:rPr>
          <w:rFonts w:eastAsia="Batang" w:cstheme="minorHAnsi"/>
          <w:color w:val="4472C4" w:themeColor="accent1"/>
        </w:rPr>
        <w:t xml:space="preserve">E-mail: </w:t>
      </w:r>
      <w:hyperlink r:id="rId6" w:history="1">
        <w:r w:rsidRPr="0059531E"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4EF4E200" w14:textId="77777777" w:rsidR="000B630E" w:rsidRPr="0059531E" w:rsidRDefault="000B630E" w:rsidP="000B630E">
      <w:pPr>
        <w:spacing w:after="0"/>
        <w:rPr>
          <w:rFonts w:eastAsia="Batang" w:cstheme="minorHAnsi"/>
        </w:rPr>
      </w:pPr>
      <w:hyperlink r:id="rId7" w:history="1">
        <w:r w:rsidRPr="0059531E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238EF62A" w14:textId="737A6247" w:rsidR="000B630E" w:rsidRPr="0059531E" w:rsidRDefault="000B630E" w:rsidP="000B630E">
      <w:pPr>
        <w:spacing w:after="0"/>
        <w:rPr>
          <w:rFonts w:cstheme="minorHAnsi"/>
        </w:rPr>
      </w:pPr>
      <w:r w:rsidRPr="0059531E">
        <w:rPr>
          <w:rFonts w:cstheme="minorHAnsi"/>
        </w:rPr>
        <w:t>KLASA: 112-02/22-02/0</w:t>
      </w:r>
      <w:r>
        <w:rPr>
          <w:rFonts w:cstheme="minorHAnsi"/>
        </w:rPr>
        <w:t>5</w:t>
      </w:r>
    </w:p>
    <w:p w14:paraId="3E866CC5" w14:textId="77777777" w:rsidR="000B630E" w:rsidRPr="0059531E" w:rsidRDefault="000B630E" w:rsidP="000B630E">
      <w:pPr>
        <w:spacing w:after="0"/>
        <w:rPr>
          <w:rFonts w:cstheme="minorHAnsi"/>
        </w:rPr>
      </w:pPr>
      <w:r w:rsidRPr="0059531E">
        <w:rPr>
          <w:rFonts w:cstheme="minorHAnsi"/>
        </w:rPr>
        <w:t>URBROJ: 2167/01-55-67-22-1</w:t>
      </w:r>
    </w:p>
    <w:p w14:paraId="46078E4B" w14:textId="0774BDB6" w:rsidR="000B630E" w:rsidRPr="001A326B" w:rsidRDefault="000B630E" w:rsidP="000B630E">
      <w:pPr>
        <w:spacing w:after="0"/>
        <w:rPr>
          <w:rFonts w:cstheme="minorHAnsi"/>
        </w:rPr>
      </w:pPr>
      <w:r w:rsidRPr="001A326B">
        <w:rPr>
          <w:rFonts w:cstheme="minorHAnsi"/>
        </w:rPr>
        <w:t xml:space="preserve">Poreč, </w:t>
      </w:r>
      <w:r>
        <w:rPr>
          <w:rFonts w:cstheme="minorHAnsi"/>
        </w:rPr>
        <w:t>23</w:t>
      </w:r>
      <w:r w:rsidRPr="001A326B">
        <w:rPr>
          <w:rFonts w:cstheme="minorHAnsi"/>
        </w:rPr>
        <w:t xml:space="preserve">. </w:t>
      </w:r>
      <w:r>
        <w:rPr>
          <w:rFonts w:cstheme="minorHAnsi"/>
        </w:rPr>
        <w:t>rujna</w:t>
      </w:r>
      <w:r w:rsidRPr="001A326B">
        <w:rPr>
          <w:rFonts w:cstheme="minorHAnsi"/>
        </w:rPr>
        <w:t xml:space="preserve"> 2022. godine </w:t>
      </w:r>
    </w:p>
    <w:p w14:paraId="2AEAAD16" w14:textId="77777777" w:rsidR="000B630E" w:rsidRPr="00AC59DF" w:rsidRDefault="000B630E" w:rsidP="000B630E">
      <w:pPr>
        <w:jc w:val="both"/>
        <w:rPr>
          <w:color w:val="FF0000"/>
          <w:lang w:val="hr-BA"/>
        </w:rPr>
      </w:pPr>
    </w:p>
    <w:p w14:paraId="07FEF6AB" w14:textId="77777777" w:rsidR="000B630E" w:rsidRDefault="000B630E" w:rsidP="000B630E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 i 64/20) </w:t>
      </w:r>
      <w:bookmarkEnd w:id="0"/>
      <w:r>
        <w:rPr>
          <w:lang w:val="hr-BA"/>
        </w:rPr>
        <w:t>Osnovna škola Finida raspisuje</w:t>
      </w:r>
    </w:p>
    <w:p w14:paraId="5B49B125" w14:textId="77777777" w:rsidR="000B630E" w:rsidRPr="00EA0277" w:rsidRDefault="000B630E" w:rsidP="000B630E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 xml:space="preserve">NATJEČAJ </w:t>
      </w:r>
    </w:p>
    <w:p w14:paraId="351DCD08" w14:textId="77777777" w:rsidR="000B630E" w:rsidRDefault="000B630E" w:rsidP="000B630E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534F77A8" w14:textId="77777777" w:rsidR="000B630E" w:rsidRPr="00E974A8" w:rsidRDefault="000B630E" w:rsidP="000B630E">
      <w:pPr>
        <w:spacing w:after="0"/>
        <w:rPr>
          <w:b/>
          <w:lang w:val="hr-BA"/>
        </w:rPr>
      </w:pPr>
    </w:p>
    <w:p w14:paraId="2AAE5A60" w14:textId="69D42B6C" w:rsidR="000B630E" w:rsidRPr="00EF7C6A" w:rsidRDefault="000B630E" w:rsidP="000B630E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b/>
          <w:lang w:val="hr-BA"/>
        </w:rPr>
        <w:t>Učitelj matematike</w:t>
      </w:r>
      <w:r>
        <w:rPr>
          <w:b/>
          <w:lang w:val="hr-BA"/>
        </w:rPr>
        <w:t xml:space="preserve">  -  </w:t>
      </w:r>
      <w:r>
        <w:rPr>
          <w:bCs/>
          <w:lang w:val="hr-BA"/>
        </w:rPr>
        <w:t>na određeno puno radno vrijeme 40 sati tjednog radnog vremena:</w:t>
      </w:r>
    </w:p>
    <w:p w14:paraId="7DCDCF64" w14:textId="59167FA8" w:rsidR="000B630E" w:rsidRDefault="000B630E" w:rsidP="000B630E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2</w:t>
      </w:r>
      <w:r>
        <w:rPr>
          <w:lang w:val="hr-BA"/>
        </w:rPr>
        <w:t xml:space="preserve"> </w:t>
      </w:r>
      <w:r>
        <w:rPr>
          <w:lang w:val="hr-BA"/>
        </w:rPr>
        <w:t>dva</w:t>
      </w:r>
      <w:r>
        <w:rPr>
          <w:lang w:val="hr-BA"/>
        </w:rPr>
        <w:t xml:space="preserve"> izvršitelj/</w:t>
      </w:r>
      <w:proofErr w:type="spellStart"/>
      <w:r>
        <w:rPr>
          <w:lang w:val="hr-BA"/>
        </w:rPr>
        <w:t>ica</w:t>
      </w:r>
      <w:proofErr w:type="spellEnd"/>
    </w:p>
    <w:p w14:paraId="4F2C4093" w14:textId="583EC0B8" w:rsidR="000B630E" w:rsidRDefault="000B630E" w:rsidP="000B630E">
      <w:pPr>
        <w:pStyle w:val="Odlomakpopisa"/>
        <w:numPr>
          <w:ilvl w:val="0"/>
          <w:numId w:val="1"/>
        </w:numPr>
        <w:jc w:val="both"/>
        <w:rPr>
          <w:lang w:val="hr-BA"/>
        </w:rPr>
      </w:pPr>
      <w:r w:rsidRPr="000B630E">
        <w:rPr>
          <w:b/>
          <w:bCs/>
          <w:lang w:val="hr-BA"/>
        </w:rPr>
        <w:t>Učitelj razredne nastave</w:t>
      </w:r>
      <w:r>
        <w:rPr>
          <w:lang w:val="hr-BA"/>
        </w:rPr>
        <w:t xml:space="preserve"> u produženom boravku za 40 sati tjednog radnog vremena:</w:t>
      </w:r>
    </w:p>
    <w:p w14:paraId="7A742C15" w14:textId="0F4DEE20" w:rsidR="000B630E" w:rsidRDefault="000B630E" w:rsidP="000B630E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3 izvršitelja</w:t>
      </w:r>
      <w:r w:rsidR="00777CBF">
        <w:rPr>
          <w:lang w:val="hr-BA"/>
        </w:rPr>
        <w:t>/</w:t>
      </w:r>
      <w:proofErr w:type="spellStart"/>
      <w:r w:rsidR="00777CBF">
        <w:rPr>
          <w:lang w:val="hr-BA"/>
        </w:rPr>
        <w:t>ice</w:t>
      </w:r>
      <w:proofErr w:type="spellEnd"/>
    </w:p>
    <w:p w14:paraId="2887030D" w14:textId="5CEB66AD" w:rsidR="001F09EB" w:rsidRDefault="001F09EB" w:rsidP="001F09EB">
      <w:pPr>
        <w:pStyle w:val="Odlomakpopisa"/>
        <w:numPr>
          <w:ilvl w:val="0"/>
          <w:numId w:val="1"/>
        </w:numPr>
        <w:jc w:val="both"/>
        <w:rPr>
          <w:lang w:val="hr-BA"/>
        </w:rPr>
      </w:pPr>
      <w:r w:rsidRPr="001F09EB">
        <w:rPr>
          <w:b/>
          <w:bCs/>
          <w:lang w:val="hr-BA"/>
        </w:rPr>
        <w:t>Učitelj engleskog jezika</w:t>
      </w:r>
      <w:r>
        <w:rPr>
          <w:lang w:val="hr-BA"/>
        </w:rPr>
        <w:t xml:space="preserve"> – na određeno vrijeme 40 sati tjednog radnog vremena:</w:t>
      </w:r>
    </w:p>
    <w:p w14:paraId="4DCED37D" w14:textId="4C0672CE" w:rsidR="001F09EB" w:rsidRDefault="001F09EB" w:rsidP="001F09EB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1 izvršitelj</w:t>
      </w:r>
      <w:r w:rsidR="00777CBF">
        <w:rPr>
          <w:lang w:val="hr-BA"/>
        </w:rPr>
        <w:t>/</w:t>
      </w:r>
      <w:proofErr w:type="spellStart"/>
      <w:r w:rsidR="00777CBF">
        <w:rPr>
          <w:lang w:val="hr-BA"/>
        </w:rPr>
        <w:t>ica</w:t>
      </w:r>
      <w:proofErr w:type="spellEnd"/>
    </w:p>
    <w:p w14:paraId="17587104" w14:textId="25536747" w:rsidR="001F09EB" w:rsidRDefault="001F09EB" w:rsidP="001F09EB">
      <w:pPr>
        <w:pStyle w:val="Odlomakpopisa"/>
        <w:numPr>
          <w:ilvl w:val="0"/>
          <w:numId w:val="1"/>
        </w:numPr>
        <w:jc w:val="both"/>
        <w:rPr>
          <w:lang w:val="hr-BA"/>
        </w:rPr>
      </w:pPr>
      <w:r w:rsidRPr="001F09EB">
        <w:rPr>
          <w:b/>
          <w:bCs/>
          <w:lang w:val="hr-BA"/>
        </w:rPr>
        <w:t>Kuhar</w:t>
      </w:r>
      <w:r>
        <w:rPr>
          <w:lang w:val="hr-BA"/>
        </w:rPr>
        <w:t xml:space="preserve"> – na određeno nepuno radno vrijeme za 20 sati tjednog radnog vremena:</w:t>
      </w:r>
    </w:p>
    <w:p w14:paraId="0BADD2C2" w14:textId="718F2D3C" w:rsidR="00777CBF" w:rsidRDefault="00777CBF" w:rsidP="00777CBF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</w:p>
    <w:p w14:paraId="032CF4DA" w14:textId="3BB4FB9F" w:rsidR="001F09EB" w:rsidRDefault="001F09EB" w:rsidP="001F09EB">
      <w:pPr>
        <w:pStyle w:val="Odlomakpopisa"/>
        <w:numPr>
          <w:ilvl w:val="0"/>
          <w:numId w:val="1"/>
        </w:numPr>
        <w:jc w:val="both"/>
        <w:rPr>
          <w:lang w:val="hr-BA"/>
        </w:rPr>
      </w:pPr>
      <w:r w:rsidRPr="00777CBF">
        <w:rPr>
          <w:b/>
          <w:bCs/>
          <w:lang w:val="hr-BA"/>
        </w:rPr>
        <w:t>Tajnik</w:t>
      </w:r>
      <w:r>
        <w:rPr>
          <w:lang w:val="hr-BA"/>
        </w:rPr>
        <w:t xml:space="preserve"> – na neodređeno puno radno vrijeme</w:t>
      </w:r>
      <w:r w:rsidR="00777CBF">
        <w:rPr>
          <w:lang w:val="hr-BA"/>
        </w:rPr>
        <w:t xml:space="preserve"> za 40 sati tjednog radnog vremena:</w:t>
      </w:r>
    </w:p>
    <w:p w14:paraId="2925CCDE" w14:textId="03C5E135" w:rsidR="00777CBF" w:rsidRDefault="00777CBF" w:rsidP="00777CBF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</w:p>
    <w:p w14:paraId="595D60C1" w14:textId="29DAFB8E" w:rsidR="00777CBF" w:rsidRDefault="00777CBF" w:rsidP="00777CBF">
      <w:pPr>
        <w:pStyle w:val="Odlomakpopisa"/>
        <w:numPr>
          <w:ilvl w:val="0"/>
          <w:numId w:val="1"/>
        </w:numPr>
        <w:jc w:val="both"/>
        <w:rPr>
          <w:lang w:val="hr-BA"/>
        </w:rPr>
      </w:pPr>
      <w:r w:rsidRPr="00777CBF">
        <w:rPr>
          <w:b/>
          <w:bCs/>
          <w:lang w:val="hr-BA"/>
        </w:rPr>
        <w:t>Domar</w:t>
      </w:r>
      <w:r>
        <w:rPr>
          <w:lang w:val="hr-BA"/>
        </w:rPr>
        <w:t xml:space="preserve"> – na neodređeno puno radno vrijeme za 40 sati tjednog radnog vremena:</w:t>
      </w:r>
    </w:p>
    <w:p w14:paraId="50F140EA" w14:textId="71DE8EF6" w:rsidR="00777CBF" w:rsidRDefault="00777CBF" w:rsidP="00777CBF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</w:p>
    <w:p w14:paraId="021F56A7" w14:textId="51309113" w:rsidR="002924CC" w:rsidRDefault="002924CC" w:rsidP="00405C89">
      <w:pPr>
        <w:pStyle w:val="Odlomakpopisa"/>
        <w:numPr>
          <w:ilvl w:val="0"/>
          <w:numId w:val="1"/>
        </w:numPr>
        <w:rPr>
          <w:lang w:val="hr-BA"/>
        </w:rPr>
      </w:pPr>
      <w:r w:rsidRPr="00405C89">
        <w:rPr>
          <w:b/>
          <w:bCs/>
          <w:lang w:val="hr-BA"/>
        </w:rPr>
        <w:t>Učitelj hrvatskog jezika</w:t>
      </w:r>
      <w:r w:rsidR="00405C89">
        <w:rPr>
          <w:b/>
          <w:bCs/>
          <w:lang w:val="hr-BA"/>
        </w:rPr>
        <w:t xml:space="preserve"> – </w:t>
      </w:r>
      <w:r w:rsidR="00405C89" w:rsidRPr="00405C89">
        <w:rPr>
          <w:lang w:val="hr-BA"/>
        </w:rPr>
        <w:t xml:space="preserve">na određeno nepuno radno </w:t>
      </w:r>
      <w:r w:rsidR="00405C89">
        <w:rPr>
          <w:lang w:val="hr-BA"/>
        </w:rPr>
        <w:t>v</w:t>
      </w:r>
      <w:r w:rsidR="00405C89" w:rsidRPr="00405C89">
        <w:rPr>
          <w:lang w:val="hr-BA"/>
        </w:rPr>
        <w:t>rijeme</w:t>
      </w:r>
      <w:r w:rsidR="00405C89">
        <w:rPr>
          <w:lang w:val="hr-BA"/>
        </w:rPr>
        <w:t xml:space="preserve"> za 28 sati tjednog radnog vremena:</w:t>
      </w:r>
    </w:p>
    <w:p w14:paraId="4F3A759F" w14:textId="006EE823" w:rsidR="00405C89" w:rsidRPr="00405C89" w:rsidRDefault="00405C89" w:rsidP="00405C89">
      <w:pPr>
        <w:pStyle w:val="Odlomakpopisa"/>
        <w:numPr>
          <w:ilvl w:val="0"/>
          <w:numId w:val="3"/>
        </w:numPr>
        <w:rPr>
          <w:lang w:val="hr-BA"/>
        </w:rPr>
      </w:pPr>
      <w:r>
        <w:rPr>
          <w:lang w:val="hr-BA"/>
        </w:rPr>
        <w:t xml:space="preserve"> 1 izvršitelj/ica</w:t>
      </w:r>
    </w:p>
    <w:p w14:paraId="5B9A2A36" w14:textId="77777777" w:rsidR="000B630E" w:rsidRPr="00405C89" w:rsidRDefault="000B630E" w:rsidP="000B630E">
      <w:pPr>
        <w:pStyle w:val="Odlomakpopisa"/>
        <w:ind w:left="0"/>
        <w:rPr>
          <w:lang w:val="hr-BA"/>
        </w:rPr>
      </w:pPr>
    </w:p>
    <w:p w14:paraId="44522F43" w14:textId="77777777" w:rsidR="000B630E" w:rsidRDefault="000B630E" w:rsidP="000B630E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1FEBE86C" w14:textId="77777777" w:rsidR="000B630E" w:rsidRDefault="000B630E" w:rsidP="000B630E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 i 64/20).</w:t>
      </w:r>
    </w:p>
    <w:p w14:paraId="38402ADC" w14:textId="77777777" w:rsidR="000B630E" w:rsidRDefault="000B630E" w:rsidP="000B630E">
      <w:pPr>
        <w:pStyle w:val="Odlomakpopisa"/>
        <w:ind w:left="0"/>
        <w:rPr>
          <w:lang w:val="hr-BA"/>
        </w:rPr>
      </w:pPr>
    </w:p>
    <w:p w14:paraId="10B91989" w14:textId="77777777" w:rsidR="000B630E" w:rsidRDefault="000B630E" w:rsidP="000B630E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 w:rsidRPr="00DB709F"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2815478E" w14:textId="77777777" w:rsidR="000B630E" w:rsidRDefault="000B630E" w:rsidP="000B630E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životopis</w:t>
      </w:r>
    </w:p>
    <w:p w14:paraId="5366E18F" w14:textId="77777777" w:rsidR="000B630E" w:rsidRDefault="000B630E" w:rsidP="000B630E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stečenoj stručnoj spremi</w:t>
      </w:r>
    </w:p>
    <w:p w14:paraId="2CE81606" w14:textId="77777777" w:rsidR="000B630E" w:rsidRPr="004C3525" w:rsidRDefault="000B630E" w:rsidP="000B630E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državljanstvu,</w:t>
      </w:r>
    </w:p>
    <w:p w14:paraId="5EA1AD4F" w14:textId="77777777" w:rsidR="000B630E" w:rsidRDefault="000B630E" w:rsidP="000B630E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7B829453" w14:textId="77777777" w:rsidR="000B630E" w:rsidRDefault="000B630E" w:rsidP="000B630E">
      <w:pPr>
        <w:pStyle w:val="Odlomakpopisa"/>
        <w:numPr>
          <w:ilvl w:val="0"/>
          <w:numId w:val="2"/>
        </w:numPr>
        <w:rPr>
          <w:u w:val="single"/>
          <w:lang w:val="hr-BA"/>
        </w:rPr>
      </w:pPr>
      <w:r>
        <w:rPr>
          <w:lang w:val="hr-BA"/>
        </w:rPr>
        <w:lastRenderedPageBreak/>
        <w:t xml:space="preserve">uvjerenje da nije pod istragom i da se protiv kandidata ne vodi kazneni postupak glede zapreka za zasnivanje radnog odnosa iz članka 106. Zakona s naznakom roka izdavanja </w:t>
      </w:r>
      <w:r w:rsidRPr="004C3525">
        <w:rPr>
          <w:u w:val="single"/>
          <w:lang w:val="hr-BA"/>
        </w:rPr>
        <w:t>ne starije od dana raspisivanja natječaja</w:t>
      </w:r>
    </w:p>
    <w:p w14:paraId="5B81322E" w14:textId="77777777" w:rsidR="000B630E" w:rsidRPr="004C3525" w:rsidRDefault="000B630E" w:rsidP="000B630E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presliku </w:t>
      </w:r>
      <w:r w:rsidRPr="004C3525">
        <w:rPr>
          <w:lang w:val="hr-BA"/>
        </w:rPr>
        <w:t>rodn</w:t>
      </w:r>
      <w:r>
        <w:rPr>
          <w:lang w:val="hr-BA"/>
        </w:rPr>
        <w:t xml:space="preserve">og </w:t>
      </w:r>
      <w:r w:rsidRPr="004C3525">
        <w:rPr>
          <w:lang w:val="hr-BA"/>
        </w:rPr>
        <w:t>list</w:t>
      </w:r>
      <w:r>
        <w:rPr>
          <w:lang w:val="hr-BA"/>
        </w:rPr>
        <w:t>a</w:t>
      </w:r>
    </w:p>
    <w:p w14:paraId="066EFCA2" w14:textId="77777777" w:rsidR="000B630E" w:rsidRPr="000E7F40" w:rsidRDefault="000B630E" w:rsidP="000B630E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6ADE983C" w14:textId="77777777" w:rsidR="000B630E" w:rsidRDefault="000B630E" w:rsidP="000B630E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78831747" w14:textId="77777777" w:rsidR="000B630E" w:rsidRDefault="000B630E" w:rsidP="000B630E">
      <w:pPr>
        <w:jc w:val="both"/>
        <w:rPr>
          <w:lang w:val="hr-BA"/>
        </w:rPr>
      </w:pPr>
    </w:p>
    <w:p w14:paraId="5820E4C5" w14:textId="77777777" w:rsidR="000B630E" w:rsidRDefault="000B630E" w:rsidP="000B630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CF1">
        <w:rPr>
          <w:rFonts w:eastAsia="Times New Roman" w:cstheme="minorHAnsi"/>
          <w:color w:val="000000"/>
          <w:lang w:eastAsia="hr-HR"/>
        </w:rPr>
        <w:t>Kandidat koj</w:t>
      </w:r>
      <w:r>
        <w:rPr>
          <w:rFonts w:eastAsia="Times New Roman" w:cstheme="minorHAnsi"/>
          <w:color w:val="000000"/>
          <w:lang w:eastAsia="hr-HR"/>
        </w:rPr>
        <w:t>i ostvaruje</w:t>
      </w:r>
      <w:r w:rsidRPr="00ED7CF1">
        <w:rPr>
          <w:rFonts w:eastAsia="Times New Roman" w:cstheme="minorHAnsi"/>
          <w:color w:val="000000"/>
          <w:lang w:eastAsia="hr-HR"/>
        </w:rPr>
        <w:t xml:space="preserve"> pravo prednosti pri zapošljavanju prema </w:t>
      </w:r>
      <w:r>
        <w:rPr>
          <w:rFonts w:eastAsia="Times New Roman" w:cstheme="minorHAnsi"/>
          <w:color w:val="000000"/>
          <w:lang w:eastAsia="hr-HR"/>
        </w:rPr>
        <w:t xml:space="preserve">članku 102. </w:t>
      </w:r>
      <w:r w:rsidRPr="00ED7CF1">
        <w:rPr>
          <w:rFonts w:eastAsia="Times New Roman" w:cstheme="minorHAnsi"/>
          <w:color w:val="000000"/>
          <w:lang w:eastAsia="hr-HR"/>
        </w:rPr>
        <w:t xml:space="preserve">Zakona o hrvatskim braniteljima iz </w:t>
      </w:r>
      <w:r>
        <w:rPr>
          <w:rFonts w:eastAsia="Times New Roman" w:cstheme="minorHAnsi"/>
          <w:color w:val="000000"/>
          <w:lang w:eastAsia="hr-HR"/>
        </w:rPr>
        <w:t>D</w:t>
      </w:r>
      <w:r w:rsidRPr="00ED7CF1">
        <w:rPr>
          <w:rFonts w:eastAsia="Times New Roman" w:cstheme="minorHAnsi"/>
          <w:color w:val="000000"/>
          <w:lang w:eastAsia="hr-HR"/>
        </w:rPr>
        <w:t>omovinskog rata i članovima njihovih obitelji (NN</w:t>
      </w:r>
      <w:r>
        <w:rPr>
          <w:rFonts w:eastAsia="Times New Roman" w:cstheme="minorHAnsi"/>
          <w:color w:val="000000"/>
          <w:lang w:eastAsia="hr-HR"/>
        </w:rPr>
        <w:t xml:space="preserve"> broj</w:t>
      </w:r>
      <w:r w:rsidRPr="00ED7CF1">
        <w:rPr>
          <w:rFonts w:eastAsia="Times New Roman" w:cstheme="minorHAnsi"/>
          <w:color w:val="000000"/>
          <w:lang w:eastAsia="hr-HR"/>
        </w:rPr>
        <w:t xml:space="preserve"> 121/17</w:t>
      </w:r>
      <w:r>
        <w:rPr>
          <w:rFonts w:eastAsia="Times New Roman" w:cstheme="minorHAnsi"/>
          <w:color w:val="000000"/>
          <w:lang w:eastAsia="hr-HR"/>
        </w:rPr>
        <w:t>, 98/19, 84/21</w:t>
      </w:r>
      <w:r w:rsidRPr="00ED7CF1">
        <w:rPr>
          <w:rFonts w:eastAsia="Times New Roman" w:cstheme="minorHAnsi"/>
          <w:color w:val="000000"/>
          <w:lang w:eastAsia="hr-HR"/>
        </w:rPr>
        <w:t xml:space="preserve">), </w:t>
      </w:r>
      <w:r>
        <w:rPr>
          <w:rFonts w:eastAsia="Times New Roman" w:cstheme="minorHAnsi"/>
          <w:color w:val="000000"/>
          <w:lang w:eastAsia="hr-HR"/>
        </w:rPr>
        <w:t>članku 48. f Zakona o zaštiti vojnih i civilnih invalida rata ( NN  broj 33/92, 57/92, 77/92, 27/93, 58/93, 2/94, 76/94, 108/95, 108/96, 82/01, 103/03, 148/13,98/19), članku 9. Zakona o profesionalnoj rehabili</w:t>
      </w:r>
      <w:r w:rsidRPr="00DF7524">
        <w:rPr>
          <w:rFonts w:eastAsia="Times New Roman" w:cstheme="minorHAnsi"/>
          <w:lang w:eastAsia="hr-HR"/>
        </w:rPr>
        <w:t xml:space="preserve">taciji i zapošljavanju osoba s invaliditetom (NN broj  157/13, 152/14, 39/18, 32/20), članku 48. Zakona o civilnim stradalnicima iz </w:t>
      </w:r>
      <w:r>
        <w:rPr>
          <w:rFonts w:eastAsia="Times New Roman" w:cstheme="minorHAnsi"/>
          <w:lang w:eastAsia="hr-HR"/>
        </w:rPr>
        <w:t>D</w:t>
      </w:r>
      <w:r w:rsidRPr="00DF7524">
        <w:rPr>
          <w:rFonts w:eastAsia="Times New Roman" w:cstheme="minorHAnsi"/>
          <w:lang w:eastAsia="hr-HR"/>
        </w:rPr>
        <w:t xml:space="preserve">omovinskog rata (NN broj 84/21 dužan se u prijavi pozvati na to pravo, te ima prednost u odnosu na ostale kandidate samo pod jednakim uvjetima. </w:t>
      </w:r>
    </w:p>
    <w:p w14:paraId="00F53BA7" w14:textId="77777777" w:rsidR="000B630E" w:rsidRPr="00DF7524" w:rsidRDefault="000B630E" w:rsidP="000B63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5AFE203A" w14:textId="77777777" w:rsidR="000B630E" w:rsidRDefault="000B630E" w:rsidP="000B630E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62273181" w14:textId="77777777" w:rsidR="000B630E" w:rsidRDefault="000B630E" w:rsidP="000B630E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4A2FE67" w14:textId="77777777" w:rsidR="000B630E" w:rsidRPr="00D07F6A" w:rsidRDefault="000B630E" w:rsidP="000B630E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4C067568" w14:textId="77777777" w:rsidR="000B630E" w:rsidRDefault="000B630E" w:rsidP="000B630E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9" w:history="1">
        <w:r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2ED2F544" w14:textId="77777777" w:rsidR="000B630E" w:rsidRDefault="000B630E" w:rsidP="000B630E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6E180D6A" w14:textId="77777777" w:rsidR="000B630E" w:rsidRDefault="000B630E" w:rsidP="000B630E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D76541">
        <w:rPr>
          <w:rStyle w:val="Hiperveza"/>
          <w:rFonts w:cstheme="minorHAnsi"/>
          <w:color w:val="auto"/>
          <w:u w:val="none"/>
        </w:rPr>
        <w:t>Kandidat koji se poziva na pravo prednosti pri zapošljavanju u skladu s člankom 48. f Zakona o zaštiti vojnih i civilnih invalida rata (NN broj 33/92</w:t>
      </w:r>
      <w:r>
        <w:rPr>
          <w:rStyle w:val="Hiperveza"/>
          <w:rFonts w:cstheme="minorHAnsi"/>
          <w:color w:val="auto"/>
          <w:u w:val="none"/>
        </w:rPr>
        <w:t>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2BC781F0" w14:textId="77777777" w:rsidR="000B630E" w:rsidRDefault="000B630E" w:rsidP="000B630E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1FD0935B" w14:textId="77777777" w:rsidR="000B630E" w:rsidRPr="00D76541" w:rsidRDefault="000B630E" w:rsidP="000B630E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1FB1C242" w14:textId="77777777" w:rsidR="000B630E" w:rsidRPr="005F3913" w:rsidRDefault="000B630E" w:rsidP="000B630E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5F3913">
        <w:rPr>
          <w:rStyle w:val="Hiperveza"/>
          <w:rFonts w:cstheme="minorHAnsi"/>
          <w:color w:val="auto"/>
          <w:u w:val="none"/>
        </w:rPr>
        <w:t>Kandidati koji su pravodobno dostavili potpunu prijavu sa svim prilozima odnosno ispravama i ispunjavaju uvjete natječaja dužni su pristupiti procjeni odnosno testiranju</w:t>
      </w:r>
      <w:r>
        <w:rPr>
          <w:rStyle w:val="Hiperveza"/>
          <w:rFonts w:cstheme="minorHAnsi"/>
          <w:color w:val="auto"/>
          <w:u w:val="none"/>
        </w:rPr>
        <w:t xml:space="preserve"> pred Povjerenstvom sukladno</w:t>
      </w:r>
      <w:r w:rsidRPr="005F3913">
        <w:rPr>
          <w:rStyle w:val="Hiperveza"/>
          <w:rFonts w:cstheme="minorHAnsi"/>
          <w:color w:val="auto"/>
          <w:u w:val="none"/>
        </w:rPr>
        <w:t xml:space="preserve"> odredbama Pravilnika o načinu i postupku zapošljavanja u Osnovnoj školi Finida. </w:t>
      </w:r>
    </w:p>
    <w:p w14:paraId="01761A4C" w14:textId="77777777" w:rsidR="000B630E" w:rsidRPr="005F3913" w:rsidRDefault="000B630E" w:rsidP="000B630E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2ADB918E" w14:textId="77777777" w:rsidR="000B630E" w:rsidRDefault="000B630E" w:rsidP="000B630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F3913"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446BB40D" w14:textId="77777777" w:rsidR="000B630E" w:rsidRPr="005F3913" w:rsidRDefault="000B630E" w:rsidP="000B630E">
      <w:pPr>
        <w:jc w:val="both"/>
        <w:rPr>
          <w:lang w:val="hr-BA"/>
        </w:rPr>
      </w:pPr>
      <w:r>
        <w:rPr>
          <w:lang w:val="hr-BA"/>
        </w:rPr>
        <w:lastRenderedPageBreak/>
        <w:t>Kandidati prijavom na natječaj daju privolu za obradu osobnih podataka navedenih u svim dostavljenim prilozima odnosno ispravama za potrebe provedbe natječaja.</w:t>
      </w:r>
    </w:p>
    <w:p w14:paraId="72E7364A" w14:textId="77777777" w:rsidR="000B630E" w:rsidRPr="00F80D48" w:rsidRDefault="000B630E" w:rsidP="000B63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Prijave s dokazima o ispunjavanju uvjeta dostaviti neposredno ili poštom</w:t>
      </w:r>
      <w:r>
        <w:rPr>
          <w:rFonts w:ascii="Calibri" w:eastAsia="Times New Roman" w:hAnsi="Calibri" w:cs="Calibri"/>
          <w:lang w:eastAsia="hr-HR"/>
        </w:rPr>
        <w:t xml:space="preserve"> u roku od osam (8) dana od dana objave natječaja na mrežnoj stranici i oglasnoj ploči Hrvatskog zavoda za zapošljavanje, te na mrežnim stranicama Osnovne škole</w:t>
      </w:r>
      <w:r w:rsidRPr="00F80D48"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 w:rsidRPr="00F80D48">
          <w:rPr>
            <w:color w:val="4472C4" w:themeColor="accent1"/>
            <w:u w:val="single"/>
          </w:rPr>
          <w:t>http://os-finida-porec.skole.hr/aktualni_natjecaji</w:t>
        </w:r>
      </w:hyperlink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2B1ABC0E" w14:textId="77777777" w:rsidR="000B630E" w:rsidRPr="00F80D48" w:rsidRDefault="000B630E" w:rsidP="000B63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 adresu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lang w:eastAsia="hr-HR"/>
        </w:rPr>
        <w:t>Osnovna škola Finida, Rovinjska 12, 52440 Poreč, s naznakom „za natječaj“.</w:t>
      </w:r>
    </w:p>
    <w:p w14:paraId="3BAD32A3" w14:textId="77777777" w:rsidR="000B630E" w:rsidRDefault="000B630E" w:rsidP="000B63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E7C70FA" w14:textId="77777777" w:rsidR="000B630E" w:rsidRPr="00F80D48" w:rsidRDefault="000B630E" w:rsidP="000B63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070717E4" w14:textId="77777777" w:rsidR="000B630E" w:rsidRPr="0059531E" w:rsidRDefault="000B630E" w:rsidP="000B630E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Isprave se prilažu u obliku elektroničkog zapisa ili neovjerenoj preslici, a prije sklapanja ugovora o radu kandidat će predočiti izvornik.</w:t>
      </w:r>
    </w:p>
    <w:p w14:paraId="362C3D0D" w14:textId="77777777" w:rsidR="000B630E" w:rsidRPr="0059531E" w:rsidRDefault="000B630E" w:rsidP="000B630E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Na natječaj se mogu javiti osobe oba spola.</w:t>
      </w:r>
    </w:p>
    <w:p w14:paraId="5A2EF08A" w14:textId="77777777" w:rsidR="000B630E" w:rsidRPr="0059531E" w:rsidRDefault="000B630E" w:rsidP="000B630E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Ugovor o radu se sklapa uz uvjet probnog rada.</w:t>
      </w:r>
    </w:p>
    <w:p w14:paraId="55CECFA6" w14:textId="77777777" w:rsidR="000B630E" w:rsidRPr="0059531E" w:rsidRDefault="000B630E" w:rsidP="000B630E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Nepotpune i/ili nepravovremene prijave na natječaj neće se razmatrati.</w:t>
      </w:r>
    </w:p>
    <w:p w14:paraId="7A00F442" w14:textId="77777777" w:rsidR="000B630E" w:rsidRPr="0059531E" w:rsidRDefault="000B630E" w:rsidP="000B63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1A789D5" w14:textId="77777777" w:rsidR="000B630E" w:rsidRPr="0059531E" w:rsidRDefault="000B630E" w:rsidP="000B63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59531E">
        <w:rPr>
          <w:rFonts w:ascii="Calibri" w:eastAsia="Times New Roman" w:hAnsi="Calibri" w:cs="Calibri"/>
          <w:lang w:eastAsia="hr-HR"/>
        </w:rPr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635F5B9C" w14:textId="77777777" w:rsidR="000B630E" w:rsidRPr="00C31946" w:rsidRDefault="000B630E" w:rsidP="000B63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 w:rsidRPr="00C31946"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5C4A6874" w14:textId="77777777" w:rsidR="000B630E" w:rsidRPr="00C31946" w:rsidRDefault="000B630E" w:rsidP="000B630E">
      <w:pPr>
        <w:spacing w:line="360" w:lineRule="auto"/>
        <w:rPr>
          <w:color w:val="C00000"/>
          <w:lang w:val="hr-BA"/>
        </w:rPr>
      </w:pPr>
    </w:p>
    <w:p w14:paraId="2D9622DA" w14:textId="77777777" w:rsidR="000B630E" w:rsidRDefault="000B630E" w:rsidP="000B630E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73C3D092" w14:textId="77777777" w:rsidR="000B630E" w:rsidRPr="00C44F25" w:rsidRDefault="000B630E" w:rsidP="000B630E">
      <w:pPr>
        <w:spacing w:after="0"/>
        <w:jc w:val="right"/>
      </w:pPr>
      <w:r>
        <w:t>Anita Sijerković-Radin, prof.</w:t>
      </w:r>
    </w:p>
    <w:p w14:paraId="3A2566E7" w14:textId="77777777" w:rsidR="000B630E" w:rsidRDefault="000B630E" w:rsidP="000B630E"/>
    <w:p w14:paraId="47E97B1E" w14:textId="77777777" w:rsidR="000B630E" w:rsidRDefault="000B630E" w:rsidP="000B630E"/>
    <w:p w14:paraId="63250783" w14:textId="77777777" w:rsidR="000B630E" w:rsidRDefault="000B630E" w:rsidP="000B630E"/>
    <w:p w14:paraId="1E9E0FB9" w14:textId="77777777" w:rsidR="000B630E" w:rsidRDefault="000B630E" w:rsidP="000B630E"/>
    <w:p w14:paraId="30CDEB99" w14:textId="77777777" w:rsidR="000B630E" w:rsidRDefault="000B630E" w:rsidP="000B630E"/>
    <w:p w14:paraId="66D419AE" w14:textId="77777777" w:rsidR="000B630E" w:rsidRDefault="000B630E" w:rsidP="000B630E"/>
    <w:p w14:paraId="71EA24E4" w14:textId="77777777" w:rsidR="000B630E" w:rsidRDefault="000B630E" w:rsidP="000B630E"/>
    <w:p w14:paraId="3E962242" w14:textId="77777777" w:rsidR="000B630E" w:rsidRPr="00B35DF1" w:rsidRDefault="000B630E" w:rsidP="000B630E"/>
    <w:p w14:paraId="24B2AFC8" w14:textId="77777777" w:rsidR="00204491" w:rsidRDefault="00204491"/>
    <w:sectPr w:rsidR="0020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CA8E34B6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572962">
    <w:abstractNumId w:val="2"/>
  </w:num>
  <w:num w:numId="2" w16cid:durableId="1902715939">
    <w:abstractNumId w:val="0"/>
  </w:num>
  <w:num w:numId="3" w16cid:durableId="155726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0E"/>
    <w:rsid w:val="000B630E"/>
    <w:rsid w:val="001F09EB"/>
    <w:rsid w:val="00204491"/>
    <w:rsid w:val="002924CC"/>
    <w:rsid w:val="00405C89"/>
    <w:rsid w:val="007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646B"/>
  <w15:chartTrackingRefBased/>
  <w15:docId w15:val="{59C54283-1016-41A8-A4F4-1C69D823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3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630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6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dcterms:created xsi:type="dcterms:W3CDTF">2022-09-23T08:43:00Z</dcterms:created>
  <dcterms:modified xsi:type="dcterms:W3CDTF">2022-09-23T09:28:00Z</dcterms:modified>
</cp:coreProperties>
</file>